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659" w:rsidRPr="001C7659" w:rsidRDefault="001C7659">
      <w:pPr>
        <w:rPr>
          <w:b/>
          <w:sz w:val="28"/>
          <w:szCs w:val="28"/>
        </w:rPr>
      </w:pPr>
      <w:r w:rsidRPr="001C7659">
        <w:rPr>
          <w:b/>
          <w:sz w:val="28"/>
          <w:szCs w:val="28"/>
        </w:rPr>
        <w:t>Han skildrar trons välsignelser och svångrem</w:t>
      </w:r>
    </w:p>
    <w:p w:rsidR="004337AE" w:rsidRDefault="004337AE">
      <w:pPr>
        <w:rPr>
          <w:sz w:val="28"/>
          <w:szCs w:val="28"/>
        </w:rPr>
      </w:pPr>
      <w:r>
        <w:rPr>
          <w:sz w:val="28"/>
          <w:szCs w:val="28"/>
        </w:rPr>
        <w:t>”</w:t>
      </w:r>
      <w:r w:rsidR="00C0688A" w:rsidRPr="00725C29">
        <w:rPr>
          <w:sz w:val="28"/>
          <w:szCs w:val="28"/>
        </w:rPr>
        <w:t xml:space="preserve">Arbete befordrar hälsa och välstånd och förhindrar </w:t>
      </w:r>
      <w:proofErr w:type="gramStart"/>
      <w:r w:rsidR="00C0688A" w:rsidRPr="00725C29">
        <w:rPr>
          <w:sz w:val="28"/>
          <w:szCs w:val="28"/>
        </w:rPr>
        <w:t>mången</w:t>
      </w:r>
      <w:proofErr w:type="gramEnd"/>
      <w:r w:rsidR="00C0688A" w:rsidRPr="00725C29">
        <w:rPr>
          <w:sz w:val="28"/>
          <w:szCs w:val="28"/>
        </w:rPr>
        <w:t xml:space="preserve"> tillfälle till synd”, skrev Martin Luther. Och det var så människan levde under 1900-talet. Strävsamt, med små ambitioner, präktigt och kyskt. Åtminstone om man tillhörde en fö</w:t>
      </w:r>
      <w:r>
        <w:rPr>
          <w:sz w:val="28"/>
          <w:szCs w:val="28"/>
        </w:rPr>
        <w:t xml:space="preserve">rsamling och hade mött Herren. </w:t>
      </w:r>
    </w:p>
    <w:p w:rsidR="00D10C1D" w:rsidRPr="00725C29" w:rsidRDefault="004337AE">
      <w:pPr>
        <w:rPr>
          <w:sz w:val="28"/>
          <w:szCs w:val="28"/>
        </w:rPr>
      </w:pPr>
      <w:r w:rsidRPr="004337AE">
        <w:rPr>
          <w:b/>
          <w:sz w:val="28"/>
          <w:szCs w:val="28"/>
        </w:rPr>
        <w:t>R</w:t>
      </w:r>
      <w:r w:rsidR="00C0688A" w:rsidRPr="004337AE">
        <w:rPr>
          <w:b/>
          <w:sz w:val="28"/>
          <w:szCs w:val="28"/>
        </w:rPr>
        <w:t>ecension</w:t>
      </w:r>
      <w:r>
        <w:rPr>
          <w:b/>
          <w:sz w:val="28"/>
          <w:szCs w:val="28"/>
        </w:rPr>
        <w:t>:</w:t>
      </w:r>
      <w:r w:rsidR="00C0688A" w:rsidRPr="00725C29">
        <w:rPr>
          <w:sz w:val="28"/>
          <w:szCs w:val="28"/>
        </w:rPr>
        <w:t xml:space="preserve"> I Västeråsförfattaren Gunnar Sandströms bok ”Tron, smöret och kärleken” får vi i den ordningen möta precis det som titeln säger. Mejeristen Bertil (författarens far) kommer från Småland till Malå i Västerbotten. Bygger där upp mejeriverksamhet. Han är en stolt och idog yrkesman. Här dyker autentiska och fiktiva personer upp, och den som kan samhällets historia, får le igenkännande. </w:t>
      </w:r>
      <w:r w:rsidR="00C0688A" w:rsidRPr="004337AE">
        <w:rPr>
          <w:b/>
          <w:sz w:val="28"/>
          <w:szCs w:val="28"/>
        </w:rPr>
        <w:t>Handlingen utspelar sig</w:t>
      </w:r>
      <w:r w:rsidR="00C0688A" w:rsidRPr="00725C29">
        <w:rPr>
          <w:sz w:val="28"/>
          <w:szCs w:val="28"/>
        </w:rPr>
        <w:t xml:space="preserve"> över flera decennier och följer Bertil och frun Ingers liv, från början till slut. Det är ett fint dokument över, i första hand, författarens fars liv. Men romanen är mera än så: Berättelsen speglar med tydlighet religionens inverkan under den tid då dygden och moralens livrem var hårt åtdragen och kyskhet och lydnad inför Herren var ett levnadskrav. </w:t>
      </w:r>
      <w:r w:rsidR="00C0688A" w:rsidRPr="004337AE">
        <w:rPr>
          <w:b/>
          <w:sz w:val="28"/>
          <w:szCs w:val="28"/>
        </w:rPr>
        <w:t>Den får oss</w:t>
      </w:r>
      <w:r w:rsidR="00C0688A" w:rsidRPr="00725C29">
        <w:rPr>
          <w:sz w:val="28"/>
          <w:szCs w:val="28"/>
        </w:rPr>
        <w:t xml:space="preserve"> att förstå hur dåtidens frikyrkoförsamlingar på olika, ibland subtila sätt, tog sig rätten att moralisera och fördöma. Visst finns där glädjen över vännerna och gemenskapen, men underkastelsen och ambitionen att göra rätt, genomsyrar. </w:t>
      </w:r>
      <w:r w:rsidR="00C0688A" w:rsidRPr="004337AE">
        <w:rPr>
          <w:b/>
          <w:sz w:val="28"/>
          <w:szCs w:val="28"/>
        </w:rPr>
        <w:t>När Bertil blivit änkling</w:t>
      </w:r>
      <w:r w:rsidR="00C0688A" w:rsidRPr="00725C29">
        <w:rPr>
          <w:sz w:val="28"/>
          <w:szCs w:val="28"/>
        </w:rPr>
        <w:t xml:space="preserve"> och återknyter kontakten med en kvinna från förr, visar det sig att tron blir ett hinder för deras lycka. Skam och skuld kolliderar med hans längtan efter en livskamrat. Boken har en övertygande äkthet och speglar tidsandan med detaljerad precision. Inte minst med tanke på religionens roll i m</w:t>
      </w:r>
      <w:r w:rsidR="001C7659" w:rsidRPr="00725C29">
        <w:rPr>
          <w:sz w:val="28"/>
          <w:szCs w:val="28"/>
        </w:rPr>
        <w:t xml:space="preserve">änniskans liv. Britta Stenberg </w:t>
      </w:r>
    </w:p>
    <w:sectPr w:rsidR="00D10C1D" w:rsidRPr="00725C29" w:rsidSect="00D10C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C0688A"/>
    <w:rsid w:val="00044095"/>
    <w:rsid w:val="00186D67"/>
    <w:rsid w:val="001967FF"/>
    <w:rsid w:val="001C7659"/>
    <w:rsid w:val="004337AE"/>
    <w:rsid w:val="00725C29"/>
    <w:rsid w:val="00C0688A"/>
    <w:rsid w:val="00D10C1D"/>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C1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267</Words>
  <Characters>1417</Characters>
  <Application>Microsoft Office Word</Application>
  <DocSecurity>0</DocSecurity>
  <Lines>11</Lines>
  <Paragraphs>3</Paragraphs>
  <ScaleCrop>false</ScaleCrop>
  <Company/>
  <LinksUpToDate>false</LinksUpToDate>
  <CharactersWithSpaces>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Windows-användare</dc:creator>
  <cp:lastModifiedBy>Windows-användare</cp:lastModifiedBy>
  <cp:revision>7</cp:revision>
  <cp:lastPrinted>2019-02-19T08:42:00Z</cp:lastPrinted>
  <dcterms:created xsi:type="dcterms:W3CDTF">2019-02-19T07:57:00Z</dcterms:created>
  <dcterms:modified xsi:type="dcterms:W3CDTF">2019-02-19T08:51:00Z</dcterms:modified>
</cp:coreProperties>
</file>